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征求意见表</w:t>
      </w:r>
    </w:p>
    <w:bookmarkEnd w:id="0"/>
    <w:p>
      <w:pPr>
        <w:spacing w:line="520" w:lineRule="exact"/>
        <w:jc w:val="center"/>
        <w:rPr>
          <w:rFonts w:hint="eastAsia" w:ascii="黑体" w:eastAsia="黑体"/>
          <w:sz w:val="44"/>
          <w:szCs w:val="44"/>
        </w:rPr>
      </w:pPr>
    </w:p>
    <w:tbl>
      <w:tblPr>
        <w:tblStyle w:val="2"/>
        <w:tblW w:w="87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2258"/>
        <w:gridCol w:w="1841"/>
        <w:gridCol w:w="1627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标准名称</w:t>
            </w:r>
          </w:p>
        </w:tc>
        <w:tc>
          <w:tcPr>
            <w:tcW w:w="755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《特种设备突发事件应急处置技术指南第4部分：电梯》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征求意见稿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6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提出意见的单位和专家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单位名称（盖章）</w:t>
            </w:r>
          </w:p>
        </w:tc>
        <w:tc>
          <w:tcPr>
            <w:tcW w:w="5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专家姓名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专家联系电话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邮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编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6" w:type="dxa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5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6" w:type="dxa"/>
            <w:tcBorders>
              <w:top w:val="single" w:color="auto" w:sz="8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标准条款编号</w:t>
            </w:r>
          </w:p>
        </w:tc>
        <w:tc>
          <w:tcPr>
            <w:tcW w:w="5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80" w:lineRule="auto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18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22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  <w:tc>
          <w:tcPr>
            <w:tcW w:w="53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top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7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其他建议：</w:t>
            </w:r>
          </w:p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spacing w:line="400" w:lineRule="exact"/>
        <w:ind w:right="420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</w:pPr>
      <w:r>
        <w:rPr>
          <w:rFonts w:hint="eastAsia" w:ascii="方正楷体简体" w:eastAsia="方正楷体简体"/>
          <w:b/>
          <w:sz w:val="24"/>
        </w:rPr>
        <w:t>请将表格</w:t>
      </w:r>
      <w:r>
        <w:rPr>
          <w:rFonts w:hint="eastAsia" w:ascii="方正楷体简体" w:eastAsia="方正楷体简体"/>
          <w:b/>
          <w:sz w:val="24"/>
          <w:lang w:val="en-US" w:eastAsia="zh-CN"/>
        </w:rPr>
        <w:t>盖章后扫描版</w:t>
      </w:r>
      <w:r>
        <w:rPr>
          <w:rFonts w:hint="eastAsia" w:ascii="方正楷体简体" w:eastAsia="方正楷体简体"/>
          <w:b/>
          <w:sz w:val="24"/>
        </w:rPr>
        <w:t>反馈至</w:t>
      </w:r>
      <w:r>
        <w:rPr>
          <w:rFonts w:hint="eastAsia" w:ascii="方正楷体简体" w:eastAsia="方正楷体简体"/>
          <w:b/>
          <w:sz w:val="24"/>
          <w:lang w:val="en-US" w:eastAsia="zh-CN"/>
        </w:rPr>
        <w:t>电子邮箱（</w:t>
      </w:r>
      <w:r>
        <w:rPr>
          <w:rFonts w:hint="eastAsia" w:ascii="方正楷体简体" w:eastAsia="方正楷体简体"/>
          <w:b/>
          <w:sz w:val="24"/>
          <w:lang w:val="en-US" w:eastAsia="zh-CN"/>
        </w:rPr>
        <w:fldChar w:fldCharType="begin"/>
      </w:r>
      <w:r>
        <w:rPr>
          <w:rFonts w:hint="eastAsia" w:ascii="方正楷体简体" w:eastAsia="方正楷体简体"/>
          <w:b/>
          <w:sz w:val="24"/>
          <w:lang w:val="en-US" w:eastAsia="zh-CN"/>
        </w:rPr>
        <w:instrText xml:space="preserve"> HYPERLINK "mailto:qdtjyjzfy@163.com" </w:instrText>
      </w:r>
      <w:r>
        <w:rPr>
          <w:rFonts w:hint="eastAsia" w:ascii="方正楷体简体" w:eastAsia="方正楷体简体"/>
          <w:b/>
          <w:sz w:val="24"/>
          <w:lang w:val="en-US" w:eastAsia="zh-CN"/>
        </w:rPr>
        <w:fldChar w:fldCharType="separate"/>
      </w:r>
      <w:r>
        <w:rPr>
          <w:rFonts w:hint="eastAsia" w:ascii="方正楷体简体" w:eastAsia="方正楷体简体"/>
          <w:b/>
          <w:sz w:val="24"/>
          <w:lang w:val="en-US" w:eastAsia="zh-CN"/>
        </w:rPr>
        <w:t>18669858016@163.com</w:t>
      </w:r>
      <w:r>
        <w:rPr>
          <w:rFonts w:hint="eastAsia" w:ascii="方正楷体简体" w:eastAsia="方正楷体简体"/>
          <w:b/>
          <w:sz w:val="24"/>
          <w:lang w:val="en-US" w:eastAsia="zh-CN"/>
        </w:rPr>
        <w:fldChar w:fldCharType="end"/>
      </w:r>
      <w:r>
        <w:rPr>
          <w:rFonts w:hint="eastAsia" w:ascii="方正楷体简体" w:eastAsia="方正楷体简体"/>
          <w:b/>
          <w:sz w:val="24"/>
          <w:lang w:val="en-US" w:eastAsia="zh-CN"/>
        </w:rPr>
        <w:t>），或盖章后邮寄至青岛市特种设备检验研究院（地址：青岛市崂山区科苑纬四路77号2号楼B座，联系人：石岳一，电话：18669858016）。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NDhlNWI0MzRhNTY0Y2M3M2M1YWE2NWU5ZWVlNDQifQ=="/>
  </w:docVars>
  <w:rsids>
    <w:rsidRoot w:val="66453496"/>
    <w:rsid w:val="66453496"/>
    <w:rsid w:val="6965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208</Characters>
  <Lines>0</Lines>
  <Paragraphs>0</Paragraphs>
  <TotalTime>27</TotalTime>
  <ScaleCrop>false</ScaleCrop>
  <LinksUpToDate>false</LinksUpToDate>
  <CharactersWithSpaces>215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2022-09-28T07:29:00Z</dcterms:created>
  <dc:creator>海滨</dc:creator>
  <cp:lastModifiedBy>尚斐</cp:lastModifiedBy>
  <dcterms:modified xsi:type="dcterms:W3CDTF">2022-09-29T06:08:32Z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8E126F2D637E4118BEDEFF46C07242FB</vt:lpwstr>
  </property>
</Properties>
</file>